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4" w:rsidRPr="00A459B7" w:rsidRDefault="00747354">
      <w:pPr>
        <w:spacing w:before="12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00913" w:rsidRDefault="00A459B7">
      <w:pPr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THE LIST OF AFFILIATES</w:t>
      </w:r>
    </w:p>
    <w:p w:rsidR="00747354" w:rsidRPr="00243482" w:rsidRDefault="00A459B7" w:rsidP="00747354">
      <w:pPr>
        <w:spacing w:before="120"/>
        <w:ind w:left="2835" w:right="283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“Surgutneftegas” Public Joint Stock Company</w:t>
      </w:r>
    </w:p>
    <w:p w:rsidR="00600913" w:rsidRDefault="00A459B7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(full corporate name of a joint stock company)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97"/>
        <w:gridCol w:w="397"/>
        <w:gridCol w:w="397"/>
        <w:gridCol w:w="397"/>
        <w:gridCol w:w="397"/>
        <w:gridCol w:w="397"/>
        <w:gridCol w:w="397"/>
      </w:tblGrid>
      <w:tr w:rsidR="004F03C0" w:rsidTr="00A459B7">
        <w:trPr>
          <w:trHeight w:val="454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354" w:rsidRPr="00816435" w:rsidRDefault="00A459B7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The issuer’s code: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354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54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600913" w:rsidRDefault="0060091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F03C0" w:rsidTr="00A459B7">
        <w:trPr>
          <w:trHeight w:val="45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A459B7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as of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414B5E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600913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293D57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293D57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600913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E0011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:rsidR="00CA64BA" w:rsidRDefault="00A459B7" w:rsidP="00CA64BA">
      <w:pPr>
        <w:ind w:left="5529" w:right="49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(date when the list of affiliates of a joint stock company was compiled)</w:t>
      </w:r>
    </w:p>
    <w:p w:rsidR="00CA64BA" w:rsidRDefault="00CA64BA" w:rsidP="00CA64BA">
      <w:pPr>
        <w:spacing w:before="240"/>
        <w:ind w:left="2268" w:right="1998" w:hanging="2268"/>
        <w:jc w:val="both"/>
        <w:rPr>
          <w:rFonts w:ascii="Times New Roman" w:hAnsi="Times New Roman"/>
          <w:sz w:val="24"/>
          <w:szCs w:val="24"/>
        </w:rPr>
      </w:pPr>
    </w:p>
    <w:p w:rsidR="00915216" w:rsidRDefault="00A459B7" w:rsidP="00A459B7">
      <w:pPr>
        <w:spacing w:before="240"/>
        <w:ind w:left="2410" w:right="850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issuer’s location: ul.Grigoriya Kukuyevitskogo, 1, bld. 1, Surgut, Khanty-Mansiysky Autonomous Okrug – Yugra, Russian Federation, 628415</w:t>
      </w:r>
    </w:p>
    <w:p w:rsidR="00CA64BA" w:rsidRDefault="00A459B7" w:rsidP="00A459B7">
      <w:pPr>
        <w:pBdr>
          <w:top w:val="single" w:sz="4" w:space="0" w:color="auto"/>
        </w:pBdr>
        <w:ind w:left="2268" w:right="85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(address of the issuer – joint stock company indicated in the uniform state register</w:t>
      </w:r>
      <w:r>
        <w:rPr>
          <w:rFonts w:ascii="Times New Roman" w:hAnsi="Times New Roman"/>
          <w:sz w:val="18"/>
          <w:szCs w:val="18"/>
        </w:rPr>
        <w:br/>
        <w:t>of legal entities containing the body or representative of the joint stock company)</w:t>
      </w:r>
    </w:p>
    <w:p w:rsidR="00600913" w:rsidRDefault="00A459B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information contained herein is subject to disclosure pursuant to the securities legislation of the Russian Federation.</w:t>
      </w:r>
    </w:p>
    <w:p w:rsidR="006730EB" w:rsidRDefault="006730EB">
      <w:pPr>
        <w:rPr>
          <w:rFonts w:ascii="Times New Roman" w:hAnsi="Times New Roman"/>
          <w:sz w:val="24"/>
          <w:szCs w:val="24"/>
        </w:rPr>
      </w:pPr>
    </w:p>
    <w:p w:rsidR="00600913" w:rsidRPr="00243482" w:rsidRDefault="00A45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</w:t>
      </w:r>
      <w:r w:rsidRPr="00A459B7">
        <w:rPr>
          <w:rFonts w:ascii="Times New Roman" w:hAnsi="Times New Roman"/>
          <w:b/>
          <w:bCs/>
          <w:i/>
          <w:sz w:val="24"/>
          <w:szCs w:val="24"/>
        </w:rPr>
        <w:t>http://www.surgutneftegas.ru/investors/</w:t>
      </w:r>
      <w:r>
        <w:rPr>
          <w:rFonts w:ascii="Times New Roman" w:hAnsi="Times New Roman"/>
          <w:b/>
          <w:bCs/>
          <w:i/>
          <w:sz w:val="24"/>
          <w:szCs w:val="24"/>
        </w:rPr>
        <w:t>; http://www.e-disclosure.ru/portal/company.aspx?id=312</w:t>
      </w:r>
    </w:p>
    <w:p w:rsidR="00600913" w:rsidRDefault="00A459B7" w:rsidP="00A459B7">
      <w:pPr>
        <w:pBdr>
          <w:top w:val="single" w:sz="4" w:space="1" w:color="auto"/>
        </w:pBdr>
        <w:spacing w:after="240"/>
        <w:ind w:left="993" w:right="45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(website used by the issuer to disclose information)</w:t>
      </w:r>
    </w:p>
    <w:p w:rsidR="00243482" w:rsidRDefault="00243482" w:rsidP="00A459B7">
      <w:pPr>
        <w:spacing w:after="240"/>
        <w:ind w:left="3561" w:right="2098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3119"/>
        <w:gridCol w:w="851"/>
        <w:gridCol w:w="1417"/>
        <w:gridCol w:w="284"/>
        <w:gridCol w:w="1984"/>
        <w:gridCol w:w="284"/>
      </w:tblGrid>
      <w:tr w:rsidR="004F03C0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600913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482" w:rsidRPr="00C06F8A" w:rsidRDefault="00243482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4066" w:rsidRPr="00C06F8A" w:rsidRDefault="00194066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0913" w:rsidRPr="00C06F8A" w:rsidRDefault="00A459B7" w:rsidP="00293D5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General of “Surgutneftegas” PJSC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913" w:rsidRPr="00C06F8A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C06F8A" w:rsidRDefault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913" w:rsidRPr="00C06F8A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C06F8A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V.L.Bogdanov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F03C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ind w:left="57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(position of the authorized person of the joint stock company)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(Signature)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STAMP</w:t>
            </w:r>
          </w:p>
          <w:p w:rsidR="00243482" w:rsidRPr="00816435" w:rsidRDefault="0024348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(Name)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4F03C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A459B7">
            <w:pPr>
              <w:ind w:left="57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0F1307" w:rsidRDefault="00A459B7" w:rsidP="00276A2E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A459B7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E00115" w:rsidRDefault="00A459B7" w:rsidP="00F20B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A459B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816435" w:rsidRDefault="00A459B7" w:rsidP="00536C4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ind w:left="57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 w:rsidR="004F03C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09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p w:rsidR="00A459B7" w:rsidRDefault="00A459B7">
      <w:pPr>
        <w:rPr>
          <w:rFonts w:ascii="Times New Roman" w:hAnsi="Times New Roman"/>
          <w:sz w:val="24"/>
          <w:szCs w:val="24"/>
        </w:rPr>
      </w:pPr>
    </w:p>
    <w:p w:rsidR="00A459B7" w:rsidRDefault="00A459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985"/>
      </w:tblGrid>
      <w:tr w:rsidR="004F03C0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The issuer’s codes</w:t>
            </w:r>
          </w:p>
        </w:tc>
      </w:tr>
      <w:tr w:rsidR="004F03C0"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8602060555</w:t>
            </w:r>
          </w:p>
        </w:tc>
      </w:tr>
      <w:tr w:rsidR="004F03C0"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1028600584540</w:t>
            </w: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F03C0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A459B7">
            <w:pPr>
              <w:ind w:firstLine="567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Section 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Affiliates as of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7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Full corporate name (name for a non-profit organization) or first, middle (if any), and last name of an affiliate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Location of a legal entity or place of residence of a natural person (given only if approved by the natural person)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Ground(s) for recognition of a person </w:t>
            </w:r>
          </w:p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as an affiliate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Date when such ground(s) occurred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Share of an affiliate in the joint stock company charter capital,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Ordinary shares of the joint stock company held by an affiliate, %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A459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Bogdanov Vladimir</w:t>
            </w:r>
          </w:p>
          <w:p w:rsidR="00194066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Leonidovich</w:t>
            </w:r>
          </w:p>
          <w:p w:rsidR="00194066" w:rsidRPr="00816435" w:rsidRDefault="00194066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0F1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  <w:p w:rsidR="00194066" w:rsidRPr="00816435" w:rsidRDefault="00194066" w:rsidP="001940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0.3028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0.3673</w:t>
            </w:r>
          </w:p>
        </w:tc>
      </w:tr>
      <w:tr w:rsidR="004F03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0F1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exercises powers of the individual executive body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07.05.2016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Bulanov Alexander</w:t>
            </w:r>
          </w:p>
          <w:p w:rsidR="00E4372A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Nikolaevich</w:t>
            </w:r>
          </w:p>
          <w:p w:rsidR="00194066" w:rsidRPr="00DE6307" w:rsidRDefault="00194066" w:rsidP="00957CA8">
            <w:pPr>
              <w:rPr>
                <w:rStyle w:val="SUBST"/>
                <w:rFonts w:ascii="Times New Roman" w:eastAsiaTheme="minorEastAsia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0F130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0.0002</w:t>
            </w:r>
          </w:p>
        </w:tc>
      </w:tr>
      <w:tr w:rsidR="004F03C0" w:rsidTr="00AF7FA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1" w:rsidRDefault="00A459B7" w:rsidP="00600913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Dinichenko Ivan</w:t>
            </w:r>
          </w:p>
          <w:p w:rsidR="00E4372A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Kalistratovich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1717EB" w:rsidRDefault="00A459B7" w:rsidP="001717E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A459B7" w:rsidP="00DE6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Erokhin Vladimir</w:t>
            </w:r>
          </w:p>
          <w:p w:rsidR="001717EB" w:rsidRPr="001717EB" w:rsidRDefault="00A459B7" w:rsidP="000433E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</w:rPr>
              <w:t>Petrovich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0911C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0.0126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1" w:rsidRDefault="00A459B7" w:rsidP="00C84BA1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Krivosheev Viktor</w:t>
            </w:r>
          </w:p>
          <w:p w:rsidR="00326B84" w:rsidRPr="00816435" w:rsidRDefault="00A459B7" w:rsidP="00C84BA1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Mikhailovich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0433E3" w:rsidRDefault="00A459B7" w:rsidP="000433E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0911C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0.0072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Matveev Nikolai</w:t>
            </w:r>
          </w:p>
          <w:p w:rsidR="00326B8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Ivanovich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A459B7" w:rsidP="000433E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0433E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1" w:rsidRDefault="00A459B7" w:rsidP="00C84BA1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</w:t>
            </w:r>
          </w:p>
          <w:p w:rsidR="00691249" w:rsidRPr="00816435" w:rsidRDefault="00A459B7" w:rsidP="00C84BA1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F74FF4" w:rsidRDefault="00A459B7" w:rsidP="00F74FF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A459B7" w:rsidP="00DE6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DE6307" w:rsidRDefault="00A459B7" w:rsidP="00DE630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3C169B" w:rsidRDefault="00A459B7" w:rsidP="003C169B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3C169B" w:rsidRDefault="00A459B7" w:rsidP="003C169B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1" w:rsidRDefault="00A459B7" w:rsidP="00C84BA1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Usmanov Ildus</w:t>
            </w:r>
          </w:p>
          <w:p w:rsidR="00691249" w:rsidRPr="00816435" w:rsidRDefault="00A459B7" w:rsidP="00C84BA1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Shagalievich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A459B7" w:rsidP="0019406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Republic of Tatarstan, Aznakaevsky District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Default="00A459B7" w:rsidP="000F1307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AF7FAE" w:rsidRPr="00816435" w:rsidRDefault="00AF7FAE" w:rsidP="000F130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0.0022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Mukhamadeev Georgy Rashitovich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D" w:rsidRPr="00DE6307" w:rsidRDefault="00A459B7" w:rsidP="00F74F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A459B7" w:rsidP="000911C5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A459B7" w:rsidP="000911C5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ind w:left="-80"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“Kirishiavtoservis”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Russian Federation, </w:t>
            </w:r>
            <w:r>
              <w:rPr>
                <w:rFonts w:ascii="Times New Roman" w:hAnsi="Times New Roman"/>
                <w:b/>
                <w:i/>
                <w:iCs/>
              </w:rPr>
              <w:t>196084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, Saint Petersburg, ul.Smolenskaya, 12, lit. A.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C84BA1" w:rsidRDefault="00A459B7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 w:rsidR="00C84BA1"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 w:rsidR="00C84BA1"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10.02.2005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Joint Stock Company “Surgutneftegasbank”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Tyumenskaya Oblast, Khanty-Mansiysky Autonomous Okrug – Yugra, Surgut</w:t>
            </w:r>
          </w:p>
          <w:p w:rsidR="00691249" w:rsidRPr="00816435" w:rsidRDefault="00691249" w:rsidP="00600913">
            <w:pPr>
              <w:tabs>
                <w:tab w:val="left" w:pos="997"/>
              </w:tabs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C84BA1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“Kaliningradnefteproduct”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  <w:r>
              <w:rPr>
                <w:rStyle w:val="SUBST"/>
                <w:rFonts w:ascii="Times New Roman" w:hAnsi="Times New Roman"/>
                <w:bCs/>
                <w:iCs/>
                <w:szCs w:val="22"/>
              </w:rPr>
              <w:t>Russian Federation, Kaliningrad, Central District, ul. Komsomolskaya, 22-b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C84BA1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29.06.2000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“Novgorodnefteproduct”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05.07.2000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ind w:left="-80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“Insurance Company “Surgutneftegas”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B314E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05.12.1996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ind w:left="-80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“Syrgutmebel”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  <w:r>
              <w:rPr>
                <w:rStyle w:val="SUBST"/>
                <w:rFonts w:ascii="Times New Roman" w:hAnsi="Times New Roman"/>
                <w:bCs/>
                <w:iCs/>
                <w:szCs w:val="22"/>
              </w:rPr>
              <w:t>Russian Federation, Khanty-Mansiysky Autonomous Okrug – Yugra, Surgutsky District, poselok Barsovo, Vostochnaya industrial 1 territory, 2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B314E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26.05.1997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“Production Association “Kirishinefteorgsintez”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</w:t>
            </w:r>
          </w:p>
          <w:p w:rsidR="008E7854" w:rsidRPr="00816435" w:rsidRDefault="00A459B7" w:rsidP="001717EB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B314E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16.05.2000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“Marketing Association “Pskovnefteproduct”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Russian Federation, Pskov 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Pr="00CA73CA" w:rsidRDefault="00B314E9" w:rsidP="000433E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CA73C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“Marketing Association “Tvernefteproduct”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Tver, ul. Novotorzhskaya,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Pr="00CA73CA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CA73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“Oil Refining and Petrochemical Enterprises Design Institute”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D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Russian Federation</w:t>
            </w:r>
          </w:p>
          <w:p w:rsidR="008E7854" w:rsidRPr="00816435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Saint Petersburg, nab. Obvodnogo kanala, 94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</w:t>
            </w:r>
            <w:r w:rsidR="00815519">
              <w:rPr>
                <w:rStyle w:val="SUBST"/>
                <w:rFonts w:ascii="Times New Roman" w:hAnsi="Times New Roman"/>
                <w:bCs/>
                <w:iCs/>
              </w:rPr>
              <w:t xml:space="preserve"> charter capital of this person.</w:t>
            </w:r>
            <w:r w:rsidR="004B4CD5">
              <w:rPr>
                <w:rStyle w:val="SUBST"/>
                <w:rFonts w:ascii="Times New Roman" w:hAnsi="Times New Roman"/>
                <w:bCs/>
                <w:iCs/>
              </w:rPr>
              <w:t xml:space="preserve"> </w:t>
            </w:r>
          </w:p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Pr="00CA73CA" w:rsidRDefault="00B314E9" w:rsidP="0049323C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CA73C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</w:t>
            </w:r>
          </w:p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 “Media-Invest”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030D8D" w:rsidRDefault="00A459B7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Style w:val="SUBST"/>
                <w:rFonts w:ascii="Times New Roman" w:eastAsiaTheme="minorEastAsia" w:hAnsi="Times New Roman"/>
                <w:bCs/>
                <w:i w:val="0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Moscow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0F1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</w:t>
            </w:r>
            <w:r w:rsidR="00815519">
              <w:rPr>
                <w:rStyle w:val="SUBST"/>
                <w:rFonts w:ascii="Times New Roman" w:hAnsi="Times New Roman"/>
                <w:bCs/>
                <w:iCs/>
              </w:rPr>
              <w:t xml:space="preserve"> charter capital of this person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13.11.2007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35FD6" w:rsidRPr="00CA73CA" w:rsidRDefault="00B314E9" w:rsidP="00035FD6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CA73CA">
              <w:rPr>
                <w:rStyle w:val="SUBST"/>
                <w:rFonts w:ascii="Times New Roman" w:eastAsiaTheme="minorEastAsia" w:hAnsi="Times New Roman"/>
                <w:bCs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01.02.2010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 w:val="0"/>
                <w:i w:val="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Solovyeva Elvira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Damirovna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5" w:rsidRPr="00816435" w:rsidRDefault="00A459B7" w:rsidP="00E0035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B314E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536C4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Berdnikov Igor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Kaliningrad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 w:rsidRPr="00B314E9">
              <w:rPr>
                <w:rStyle w:val="SUBST"/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ED49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Somov Vadim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 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E00350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lastRenderedPageBreak/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FC08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lastRenderedPageBreak/>
              <w:t>18.04.2017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0.0103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Klinovsky Alexander Eduardovich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Tver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F11D5" w:rsidRPr="00816435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D1107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0.0014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Serebrennikov Viktor Georgievich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43287" w:rsidRPr="00816435" w:rsidRDefault="00B314E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3C16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A459B7" w:rsidP="0036573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A459B7" w:rsidP="0036573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0.0011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Maleshin Yury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Pskov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43287" w:rsidRPr="0009683B" w:rsidRDefault="00B314E9" w:rsidP="0009683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 w:rsidRPr="00B314E9">
              <w:rPr>
                <w:rStyle w:val="SUBST"/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506CBB" w:rsidRDefault="00A459B7" w:rsidP="00506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A459B7" w:rsidP="002816B9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A459B7" w:rsidP="002816B9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Farbman Valery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Saint Petersburg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09683B" w:rsidRDefault="00B314E9" w:rsidP="0009683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 w:rsidRPr="00B314E9">
              <w:rPr>
                <w:rStyle w:val="SUBST"/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7032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Lebedskoy-Tambiyev Mikhail Andreevich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9683B" w:rsidRPr="0009683B" w:rsidRDefault="00B314E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Gayanov Maulityan </w:t>
            </w:r>
            <w:r w:rsidR="00B314E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Fatikhovich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20.09.2018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 xml:space="preserve">Korol Andrei </w:t>
            </w:r>
            <w:r w:rsidR="00B314E9">
              <w:rPr>
                <w:rStyle w:val="SUBST"/>
                <w:rFonts w:ascii="Times New Roman" w:hAnsi="Times New Roman"/>
              </w:rPr>
              <w:br/>
            </w:r>
            <w:r>
              <w:rPr>
                <w:rStyle w:val="SUBST"/>
                <w:rFonts w:ascii="Times New Roman" w:hAnsi="Times New Roman"/>
              </w:rPr>
              <w:t>Vitalyevich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17813" w:rsidRPr="00816435" w:rsidRDefault="00B314E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1560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AA50D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AA50D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  <w:szCs w:val="22"/>
              </w:rPr>
            </w:pPr>
            <w:r>
              <w:rPr>
                <w:rStyle w:val="SUBST"/>
                <w:rFonts w:ascii="Times New Roman" w:hAnsi="Times New Roman"/>
              </w:rPr>
              <w:t xml:space="preserve">Litvin Viktoriya </w:t>
            </w:r>
            <w:r w:rsidR="00B314E9">
              <w:rPr>
                <w:rStyle w:val="SUBST"/>
                <w:rFonts w:ascii="Times New Roman" w:hAnsi="Times New Roman"/>
              </w:rPr>
              <w:br/>
            </w:r>
            <w:r>
              <w:rPr>
                <w:rStyle w:val="SUBST"/>
                <w:rFonts w:ascii="Times New Roman" w:hAnsi="Times New Roman"/>
              </w:rPr>
              <w:t>Viktorovna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1717EB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17813" w:rsidRPr="00816435" w:rsidRDefault="00B314E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1B5715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A459B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  <w:p w:rsidR="00417813" w:rsidRPr="00816435" w:rsidRDefault="00417813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Limited Liability Company “DmitrovMontazhGrupp”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140A5C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628416 Russia</w:t>
            </w:r>
            <w:r w:rsidR="00EB6BAD">
              <w:rPr>
                <w:rStyle w:val="SUBST"/>
                <w:rFonts w:ascii="Times New Roman" w:hAnsi="Times New Roman"/>
                <w:bCs/>
                <w:iCs/>
              </w:rPr>
              <w:t>n Federation</w:t>
            </w:r>
            <w:bookmarkStart w:id="0" w:name="_GoBack"/>
            <w:bookmarkEnd w:id="0"/>
            <w:r>
              <w:rPr>
                <w:rStyle w:val="SUBST"/>
                <w:rFonts w:ascii="Times New Roman" w:hAnsi="Times New Roman"/>
                <w:bCs/>
                <w:iCs/>
              </w:rPr>
              <w:t>, Tyumenskaya Oblast, Khanty-Mansiysky Autonomous Okrug – Yugra, S</w:t>
            </w:r>
            <w:r w:rsidR="00EB6BAD">
              <w:rPr>
                <w:rStyle w:val="SUBST"/>
                <w:rFonts w:ascii="Times New Roman" w:hAnsi="Times New Roman"/>
                <w:bCs/>
                <w:iCs/>
              </w:rPr>
              <w:t>urgut, pr.Lenina, 38, office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04CF1" w:rsidRPr="00816435" w:rsidRDefault="004B7D7F" w:rsidP="00004C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03.04.2017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  <w:p w:rsidR="00004CF1" w:rsidRPr="00816435" w:rsidRDefault="00004CF1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Default="00A459B7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Default="00A459B7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 xml:space="preserve">Khakimova Gulshat </w:t>
            </w:r>
            <w:r w:rsidR="00B314E9">
              <w:rPr>
                <w:rStyle w:val="SUBST"/>
                <w:rFonts w:ascii="Times New Roman" w:hAnsi="Times New Roman"/>
              </w:rPr>
              <w:br/>
            </w:r>
            <w:r>
              <w:rPr>
                <w:rStyle w:val="SUBST"/>
                <w:rFonts w:ascii="Times New Roman" w:hAnsi="Times New Roman"/>
              </w:rPr>
              <w:t>Musagitovna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04CF1" w:rsidRPr="00816435" w:rsidRDefault="00B314E9" w:rsidP="00004CF1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B224B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A459B7" w:rsidP="00B224B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B314E9" w:rsidRDefault="00B314E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B314E9" w:rsidRDefault="00B314E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B314E9" w:rsidRDefault="00B314E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B314E9" w:rsidRDefault="00B314E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DA7679" w:rsidRDefault="00A459B7" w:rsidP="00B314E9">
      <w:pPr>
        <w:spacing w:before="240" w:after="20"/>
        <w:ind w:left="-284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Section II.</w:t>
      </w:r>
      <w:r>
        <w:rPr>
          <w:rFonts w:ascii="Times New Roman" w:hAnsi="Times New Roman"/>
          <w:b/>
          <w:bCs/>
          <w:sz w:val="26"/>
          <w:szCs w:val="26"/>
        </w:rPr>
        <w:t xml:space="preserve"> Amendments made to the List of Affiliates for the period</w:t>
      </w:r>
    </w:p>
    <w:tbl>
      <w:tblPr>
        <w:tblW w:w="10185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F03C0" w:rsidTr="00B314E9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A459B7" w:rsidP="00DA7679">
            <w:pPr>
              <w:ind w:firstLine="794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A459B7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CA73CA" w:rsidRDefault="00CA73CA">
      <w:pPr>
        <w:rPr>
          <w:rFonts w:ascii="Times New Roman" w:hAnsi="Times New Roman"/>
          <w:sz w:val="16"/>
          <w:szCs w:val="16"/>
        </w:rPr>
      </w:pPr>
    </w:p>
    <w:p w:rsidR="002449BE" w:rsidRPr="000C29BA" w:rsidRDefault="002449BE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816435" w:rsidRDefault="00A459B7" w:rsidP="00B314E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816435" w:rsidRDefault="00A459B7" w:rsidP="00140A5C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EC0A9D" w:rsidRDefault="00A459B7" w:rsidP="00536C4F">
            <w:pPr>
              <w:jc w:val="both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Amendments to the date when the ground occurred based on which Lebedskoy-Tambiyev Mikhail Andreevich is deemed to be an affiliate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EC0A9D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E" w:rsidRPr="00EC0A9D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24.01.2019</w:t>
            </w:r>
          </w:p>
        </w:tc>
      </w:tr>
    </w:tbl>
    <w:p w:rsidR="002449BE" w:rsidRPr="00EF1D5C" w:rsidRDefault="002449BE" w:rsidP="002449BE">
      <w:pPr>
        <w:rPr>
          <w:rFonts w:ascii="Times New Roman" w:hAnsi="Times New Roman"/>
          <w:sz w:val="16"/>
          <w:szCs w:val="16"/>
        </w:rPr>
      </w:pPr>
    </w:p>
    <w:p w:rsidR="002449BE" w:rsidRPr="002111F1" w:rsidRDefault="00A459B7" w:rsidP="00244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Lebedskoy-Tambiyev Mikhail Andreevich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293D57" w:rsidRPr="0009683B" w:rsidRDefault="00B314E9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B314E9"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2449BE" w:rsidRPr="00806BCD" w:rsidRDefault="002449BE" w:rsidP="002449BE">
      <w:pPr>
        <w:rPr>
          <w:rFonts w:ascii="Times New Roman" w:hAnsi="Times New Roman"/>
          <w:sz w:val="16"/>
          <w:szCs w:val="16"/>
        </w:rPr>
      </w:pPr>
    </w:p>
    <w:p w:rsidR="002449BE" w:rsidRPr="002111F1" w:rsidRDefault="00A459B7" w:rsidP="00244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8" w:rsidRPr="00816435" w:rsidRDefault="00A459B7" w:rsidP="00140A5C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Lebedskoy-Tambiyev Mikhail Andreevich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293D57" w:rsidRPr="0009683B" w:rsidRDefault="00B314E9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4F11D5" w:rsidRDefault="004F11D5">
      <w:pPr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B314E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F" w:rsidRPr="00816435" w:rsidRDefault="00A459B7" w:rsidP="00FF03E5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F" w:rsidRPr="00EC0A9D" w:rsidRDefault="00A459B7" w:rsidP="00293D57">
            <w:pPr>
              <w:jc w:val="both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Exclusion of Savin Ruslan Aleksandrovich from the List of Affiliates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F" w:rsidRPr="00EC0A9D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28.01.2019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F" w:rsidRPr="00EC0A9D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28.01.2019</w:t>
            </w:r>
          </w:p>
        </w:tc>
      </w:tr>
    </w:tbl>
    <w:p w:rsidR="004F11D5" w:rsidRPr="004B7D7F" w:rsidRDefault="004F11D5" w:rsidP="004F11D5">
      <w:pPr>
        <w:rPr>
          <w:rFonts w:ascii="Times New Roman" w:hAnsi="Times New Roman"/>
          <w:sz w:val="24"/>
          <w:szCs w:val="24"/>
        </w:rPr>
      </w:pPr>
    </w:p>
    <w:p w:rsidR="004F11D5" w:rsidRPr="002111F1" w:rsidRDefault="00A459B7" w:rsidP="004F1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Savin Ruslan Aleksandrovich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970048" w:rsidRPr="00816435" w:rsidRDefault="00125413" w:rsidP="00970048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E062CC" w:rsidRDefault="00E062CC" w:rsidP="004F11D5">
      <w:pPr>
        <w:rPr>
          <w:rFonts w:ascii="Times New Roman" w:hAnsi="Times New Roman"/>
          <w:sz w:val="24"/>
          <w:szCs w:val="24"/>
        </w:rPr>
      </w:pPr>
    </w:p>
    <w:p w:rsidR="004F11D5" w:rsidRPr="002111F1" w:rsidRDefault="00A459B7" w:rsidP="004F1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E20DB1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E20DB1" w:rsidRDefault="00A459B7" w:rsidP="00FF03E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F74FF4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0911C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970048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4F11D5" w:rsidRDefault="004F11D5">
      <w:pPr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970048" w:rsidRPr="00816435" w:rsidRDefault="00970048" w:rsidP="0097004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3.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C0A9D" w:rsidRDefault="00A459B7" w:rsidP="00306C37">
            <w:pPr>
              <w:jc w:val="both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Inclusion of Khakimova Gulshat Musagitovna in the List of Affiliates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C0A9D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28.01.2019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C0A9D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28.01.2019</w:t>
            </w:r>
          </w:p>
        </w:tc>
      </w:tr>
    </w:tbl>
    <w:p w:rsidR="00970048" w:rsidRDefault="00970048" w:rsidP="00970048">
      <w:pPr>
        <w:rPr>
          <w:rFonts w:ascii="Times New Roman" w:hAnsi="Times New Roman"/>
          <w:sz w:val="16"/>
          <w:szCs w:val="16"/>
        </w:rPr>
      </w:pPr>
    </w:p>
    <w:p w:rsidR="00125413" w:rsidRDefault="00125413" w:rsidP="00970048">
      <w:pPr>
        <w:rPr>
          <w:rFonts w:ascii="Times New Roman" w:hAnsi="Times New Roman"/>
          <w:sz w:val="16"/>
          <w:szCs w:val="16"/>
        </w:rPr>
      </w:pPr>
    </w:p>
    <w:p w:rsidR="00125413" w:rsidRPr="00EF1D5C" w:rsidRDefault="00125413" w:rsidP="00970048">
      <w:pPr>
        <w:rPr>
          <w:rFonts w:ascii="Times New Roman" w:hAnsi="Times New Roman"/>
          <w:sz w:val="16"/>
          <w:szCs w:val="16"/>
        </w:rPr>
      </w:pPr>
    </w:p>
    <w:p w:rsidR="00970048" w:rsidRPr="002111F1" w:rsidRDefault="00A459B7" w:rsidP="00970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F74FF4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0911C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970048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293D57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293D57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970048" w:rsidRPr="00125413" w:rsidRDefault="00970048">
      <w:pPr>
        <w:rPr>
          <w:rFonts w:ascii="Times New Roman" w:hAnsi="Times New Roman"/>
          <w:sz w:val="16"/>
          <w:szCs w:val="16"/>
        </w:rPr>
      </w:pPr>
    </w:p>
    <w:p w:rsidR="00970048" w:rsidRPr="002111F1" w:rsidRDefault="00A459B7" w:rsidP="00970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Khakimova Gulshat Musagitovna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970048" w:rsidRPr="00816435" w:rsidRDefault="00125413" w:rsidP="00970048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970048" w:rsidRPr="00125413" w:rsidRDefault="00970048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2816B9" w:rsidRPr="002816B9" w:rsidRDefault="002816B9" w:rsidP="00AD2B0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816B9" w:rsidRDefault="00A459B7" w:rsidP="00AD2B0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4.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EC0A9D" w:rsidRDefault="00A459B7" w:rsidP="00293D57">
            <w:pPr>
              <w:jc w:val="both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Change in the share of Egorov Valery Nikolaevich in the charter capital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EC0A9D" w:rsidRDefault="00A459B7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EC0A9D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06.02.2019</w:t>
            </w:r>
          </w:p>
        </w:tc>
      </w:tr>
    </w:tbl>
    <w:p w:rsidR="002816B9" w:rsidRPr="002816B9" w:rsidRDefault="002816B9" w:rsidP="002816B9">
      <w:pPr>
        <w:rPr>
          <w:rFonts w:ascii="Times New Roman" w:hAnsi="Times New Roman"/>
          <w:sz w:val="16"/>
          <w:szCs w:val="16"/>
          <w:highlight w:val="yellow"/>
        </w:rPr>
      </w:pPr>
    </w:p>
    <w:p w:rsidR="002816B9" w:rsidRPr="002816B9" w:rsidRDefault="00A459B7" w:rsidP="00281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 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F74FF4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0911C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93D57" w:rsidRPr="000911C5" w:rsidRDefault="00293D5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DE630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0.0063</w:t>
            </w:r>
          </w:p>
        </w:tc>
      </w:tr>
    </w:tbl>
    <w:p w:rsidR="002816B9" w:rsidRPr="002816B9" w:rsidRDefault="002816B9" w:rsidP="002816B9">
      <w:pPr>
        <w:rPr>
          <w:rFonts w:ascii="Times New Roman" w:hAnsi="Times New Roman"/>
          <w:sz w:val="16"/>
          <w:szCs w:val="16"/>
        </w:rPr>
      </w:pPr>
    </w:p>
    <w:p w:rsidR="002816B9" w:rsidRPr="002816B9" w:rsidRDefault="00A459B7" w:rsidP="00281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AD2B0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81643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 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F74FF4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0911C5" w:rsidRDefault="00A459B7" w:rsidP="00293D5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93D57" w:rsidRPr="000911C5" w:rsidRDefault="00293D57" w:rsidP="00293D5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DE630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A459B7" w:rsidP="00293D5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</w:tbl>
    <w:p w:rsidR="002816B9" w:rsidRPr="00125413" w:rsidRDefault="002816B9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2816B9" w:rsidRPr="002816B9" w:rsidRDefault="002816B9" w:rsidP="00BE2EB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4F0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5.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2816B9">
            <w:pPr>
              <w:jc w:val="both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Amendments to the date when the ground occurred based on which Serebrennikov Viktor Georgievich is deemed to be an affiliate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18.03.2019</w:t>
            </w:r>
          </w:p>
          <w:p w:rsidR="002816B9" w:rsidRPr="002816B9" w:rsidRDefault="002816B9" w:rsidP="00BE2E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18.03.2019</w:t>
            </w:r>
          </w:p>
          <w:p w:rsidR="002816B9" w:rsidRPr="002816B9" w:rsidRDefault="002816B9" w:rsidP="00BE2E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816B9" w:rsidRPr="002816B9" w:rsidRDefault="00A459B7" w:rsidP="00281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Serebrennikov Viktor Georgievich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970048" w:rsidRPr="00816435" w:rsidRDefault="00125413" w:rsidP="00970048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0.0011</w:t>
            </w:r>
          </w:p>
        </w:tc>
      </w:tr>
    </w:tbl>
    <w:p w:rsidR="002816B9" w:rsidRPr="002816B9" w:rsidRDefault="002816B9" w:rsidP="002816B9">
      <w:pPr>
        <w:rPr>
          <w:rFonts w:ascii="Times New Roman" w:hAnsi="Times New Roman"/>
          <w:sz w:val="16"/>
          <w:szCs w:val="16"/>
        </w:rPr>
      </w:pPr>
    </w:p>
    <w:p w:rsidR="002816B9" w:rsidRPr="002816B9" w:rsidRDefault="00A459B7" w:rsidP="00281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9" w:rsidRPr="002816B9" w:rsidRDefault="00A459B7" w:rsidP="00BE2EB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03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Serebrennikov Viktor Georgievich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970048" w:rsidRPr="00816435" w:rsidRDefault="00125413" w:rsidP="00970048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816435" w:rsidRDefault="00A459B7" w:rsidP="009700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8" w:rsidRPr="00E20DB1" w:rsidRDefault="00A459B7" w:rsidP="009700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0.0011</w:t>
            </w:r>
          </w:p>
        </w:tc>
      </w:tr>
    </w:tbl>
    <w:p w:rsidR="0093213B" w:rsidRPr="00035FD6" w:rsidRDefault="0093213B" w:rsidP="00125413">
      <w:pPr>
        <w:rPr>
          <w:rFonts w:ascii="Times New Roman" w:hAnsi="Times New Roman"/>
          <w:sz w:val="24"/>
          <w:szCs w:val="24"/>
        </w:rPr>
      </w:pPr>
    </w:p>
    <w:sectPr w:rsidR="0093213B" w:rsidRPr="00035FD6" w:rsidSect="00BB0EB9">
      <w:headerReference w:type="default" r:id="rId7"/>
      <w:footerReference w:type="default" r:id="rId8"/>
      <w:pgSz w:w="16840" w:h="11907" w:orient="landscape" w:code="9"/>
      <w:pgMar w:top="1134" w:right="964" w:bottom="567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D" w:rsidRDefault="00EB6BAD">
      <w:r>
        <w:separator/>
      </w:r>
    </w:p>
  </w:endnote>
  <w:endnote w:type="continuationSeparator" w:id="0">
    <w:p w:rsidR="00EB6BAD" w:rsidRDefault="00EB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AD" w:rsidRDefault="00EB6BA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B3A2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EB6BAD" w:rsidRDefault="00EB6BA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D" w:rsidRDefault="00EB6BAD">
      <w:r>
        <w:separator/>
      </w:r>
    </w:p>
  </w:footnote>
  <w:footnote w:type="continuationSeparator" w:id="0">
    <w:p w:rsidR="00EB6BAD" w:rsidRDefault="00EB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AD" w:rsidRDefault="00EB6BAD">
    <w:pPr>
      <w:pStyle w:val="a3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4"/>
    <w:rsid w:val="00004CF1"/>
    <w:rsid w:val="00030D8D"/>
    <w:rsid w:val="00034109"/>
    <w:rsid w:val="00035FD6"/>
    <w:rsid w:val="00043287"/>
    <w:rsid w:val="000433E3"/>
    <w:rsid w:val="0004799A"/>
    <w:rsid w:val="00051B97"/>
    <w:rsid w:val="00052906"/>
    <w:rsid w:val="0006566B"/>
    <w:rsid w:val="00071ED5"/>
    <w:rsid w:val="00086D0E"/>
    <w:rsid w:val="000911C5"/>
    <w:rsid w:val="0009683B"/>
    <w:rsid w:val="000970B6"/>
    <w:rsid w:val="000A46F6"/>
    <w:rsid w:val="000B612A"/>
    <w:rsid w:val="000C29BA"/>
    <w:rsid w:val="000C69DD"/>
    <w:rsid w:val="000D3762"/>
    <w:rsid w:val="000F1307"/>
    <w:rsid w:val="00103B44"/>
    <w:rsid w:val="00125413"/>
    <w:rsid w:val="001275AD"/>
    <w:rsid w:val="001321AE"/>
    <w:rsid w:val="00140A5C"/>
    <w:rsid w:val="0014188B"/>
    <w:rsid w:val="00146ABC"/>
    <w:rsid w:val="00147053"/>
    <w:rsid w:val="00162D89"/>
    <w:rsid w:val="001717EB"/>
    <w:rsid w:val="001722D5"/>
    <w:rsid w:val="001752CF"/>
    <w:rsid w:val="00177E0B"/>
    <w:rsid w:val="00194066"/>
    <w:rsid w:val="001B0574"/>
    <w:rsid w:val="001B5715"/>
    <w:rsid w:val="001C617B"/>
    <w:rsid w:val="001D0CE4"/>
    <w:rsid w:val="001E39A0"/>
    <w:rsid w:val="002040DA"/>
    <w:rsid w:val="002111F1"/>
    <w:rsid w:val="002220CB"/>
    <w:rsid w:val="0023390E"/>
    <w:rsid w:val="00243482"/>
    <w:rsid w:val="002449BE"/>
    <w:rsid w:val="0024741F"/>
    <w:rsid w:val="0025597D"/>
    <w:rsid w:val="00263354"/>
    <w:rsid w:val="002748C5"/>
    <w:rsid w:val="00276A2E"/>
    <w:rsid w:val="002816B9"/>
    <w:rsid w:val="00293D57"/>
    <w:rsid w:val="002A26E8"/>
    <w:rsid w:val="002B1820"/>
    <w:rsid w:val="002B3648"/>
    <w:rsid w:val="002E5B42"/>
    <w:rsid w:val="003015FC"/>
    <w:rsid w:val="003041BA"/>
    <w:rsid w:val="003069BC"/>
    <w:rsid w:val="00306C37"/>
    <w:rsid w:val="00326B84"/>
    <w:rsid w:val="00330575"/>
    <w:rsid w:val="00334C5C"/>
    <w:rsid w:val="003369BE"/>
    <w:rsid w:val="00351BFB"/>
    <w:rsid w:val="00360D99"/>
    <w:rsid w:val="00365738"/>
    <w:rsid w:val="00373C47"/>
    <w:rsid w:val="00381269"/>
    <w:rsid w:val="00383B60"/>
    <w:rsid w:val="00394801"/>
    <w:rsid w:val="003A3D3D"/>
    <w:rsid w:val="003C169B"/>
    <w:rsid w:val="003C3AFA"/>
    <w:rsid w:val="003C4F20"/>
    <w:rsid w:val="003C56FD"/>
    <w:rsid w:val="003E399C"/>
    <w:rsid w:val="003F7477"/>
    <w:rsid w:val="0041303F"/>
    <w:rsid w:val="00414B5E"/>
    <w:rsid w:val="00416497"/>
    <w:rsid w:val="00417813"/>
    <w:rsid w:val="00422F4F"/>
    <w:rsid w:val="004253EE"/>
    <w:rsid w:val="00432400"/>
    <w:rsid w:val="004324CD"/>
    <w:rsid w:val="0043571A"/>
    <w:rsid w:val="00436122"/>
    <w:rsid w:val="00446C2F"/>
    <w:rsid w:val="004550BF"/>
    <w:rsid w:val="00461089"/>
    <w:rsid w:val="0049323C"/>
    <w:rsid w:val="004943FA"/>
    <w:rsid w:val="004A185E"/>
    <w:rsid w:val="004B1E86"/>
    <w:rsid w:val="004B4CD5"/>
    <w:rsid w:val="004B7D7F"/>
    <w:rsid w:val="004C572D"/>
    <w:rsid w:val="004C7893"/>
    <w:rsid w:val="004D18EA"/>
    <w:rsid w:val="004F03C0"/>
    <w:rsid w:val="004F11D5"/>
    <w:rsid w:val="004F1ED5"/>
    <w:rsid w:val="005033C7"/>
    <w:rsid w:val="0050569B"/>
    <w:rsid w:val="00506CBB"/>
    <w:rsid w:val="00510E24"/>
    <w:rsid w:val="00510FBA"/>
    <w:rsid w:val="00513871"/>
    <w:rsid w:val="0051708C"/>
    <w:rsid w:val="005201C5"/>
    <w:rsid w:val="0052533F"/>
    <w:rsid w:val="00536C4F"/>
    <w:rsid w:val="005456A7"/>
    <w:rsid w:val="00551A4B"/>
    <w:rsid w:val="00554130"/>
    <w:rsid w:val="00554770"/>
    <w:rsid w:val="00556767"/>
    <w:rsid w:val="005872E0"/>
    <w:rsid w:val="0059504E"/>
    <w:rsid w:val="00595330"/>
    <w:rsid w:val="005B397B"/>
    <w:rsid w:val="005D2C98"/>
    <w:rsid w:val="005E3FD8"/>
    <w:rsid w:val="005F437E"/>
    <w:rsid w:val="005F7E74"/>
    <w:rsid w:val="0060004A"/>
    <w:rsid w:val="00600913"/>
    <w:rsid w:val="00613118"/>
    <w:rsid w:val="00613D2D"/>
    <w:rsid w:val="00615604"/>
    <w:rsid w:val="0061716F"/>
    <w:rsid w:val="00623BC4"/>
    <w:rsid w:val="00630721"/>
    <w:rsid w:val="006376D5"/>
    <w:rsid w:val="00644862"/>
    <w:rsid w:val="00671305"/>
    <w:rsid w:val="006730EB"/>
    <w:rsid w:val="006843B6"/>
    <w:rsid w:val="006870C1"/>
    <w:rsid w:val="00691249"/>
    <w:rsid w:val="00694C4F"/>
    <w:rsid w:val="006A0FB4"/>
    <w:rsid w:val="006A51D1"/>
    <w:rsid w:val="006A6ACC"/>
    <w:rsid w:val="006C0214"/>
    <w:rsid w:val="006C547B"/>
    <w:rsid w:val="006E0F9F"/>
    <w:rsid w:val="00701499"/>
    <w:rsid w:val="007032D1"/>
    <w:rsid w:val="007039B8"/>
    <w:rsid w:val="007265E5"/>
    <w:rsid w:val="00746720"/>
    <w:rsid w:val="00747354"/>
    <w:rsid w:val="0076707E"/>
    <w:rsid w:val="0077502A"/>
    <w:rsid w:val="0077730C"/>
    <w:rsid w:val="0078069D"/>
    <w:rsid w:val="0078180D"/>
    <w:rsid w:val="00783F82"/>
    <w:rsid w:val="00785AC2"/>
    <w:rsid w:val="007A537C"/>
    <w:rsid w:val="007C66AD"/>
    <w:rsid w:val="007E3475"/>
    <w:rsid w:val="008065EC"/>
    <w:rsid w:val="00806BCD"/>
    <w:rsid w:val="00813425"/>
    <w:rsid w:val="00815519"/>
    <w:rsid w:val="00816435"/>
    <w:rsid w:val="00816EC5"/>
    <w:rsid w:val="00820DCF"/>
    <w:rsid w:val="00871635"/>
    <w:rsid w:val="00880CB1"/>
    <w:rsid w:val="00884F96"/>
    <w:rsid w:val="008B56EB"/>
    <w:rsid w:val="008D1F80"/>
    <w:rsid w:val="008E65F1"/>
    <w:rsid w:val="008E7854"/>
    <w:rsid w:val="00914D04"/>
    <w:rsid w:val="00915216"/>
    <w:rsid w:val="00915551"/>
    <w:rsid w:val="00926E1D"/>
    <w:rsid w:val="0093213B"/>
    <w:rsid w:val="00935957"/>
    <w:rsid w:val="00946ACC"/>
    <w:rsid w:val="00955A51"/>
    <w:rsid w:val="00957CA8"/>
    <w:rsid w:val="00970048"/>
    <w:rsid w:val="00976657"/>
    <w:rsid w:val="00986891"/>
    <w:rsid w:val="0099373E"/>
    <w:rsid w:val="00993870"/>
    <w:rsid w:val="009A3860"/>
    <w:rsid w:val="009A75D0"/>
    <w:rsid w:val="009B3A23"/>
    <w:rsid w:val="009C1B0C"/>
    <w:rsid w:val="009E4577"/>
    <w:rsid w:val="009E7C2F"/>
    <w:rsid w:val="00A12BD5"/>
    <w:rsid w:val="00A2170B"/>
    <w:rsid w:val="00A337E0"/>
    <w:rsid w:val="00A459B7"/>
    <w:rsid w:val="00A47E56"/>
    <w:rsid w:val="00A5637F"/>
    <w:rsid w:val="00A6000F"/>
    <w:rsid w:val="00AA50D3"/>
    <w:rsid w:val="00AC1C84"/>
    <w:rsid w:val="00AD2B08"/>
    <w:rsid w:val="00AF7FAE"/>
    <w:rsid w:val="00B03709"/>
    <w:rsid w:val="00B113E4"/>
    <w:rsid w:val="00B224BF"/>
    <w:rsid w:val="00B261DB"/>
    <w:rsid w:val="00B314E9"/>
    <w:rsid w:val="00B4181E"/>
    <w:rsid w:val="00B47BBD"/>
    <w:rsid w:val="00B54701"/>
    <w:rsid w:val="00B71E1B"/>
    <w:rsid w:val="00B86682"/>
    <w:rsid w:val="00BA0D8C"/>
    <w:rsid w:val="00BB0EB9"/>
    <w:rsid w:val="00BB67A8"/>
    <w:rsid w:val="00BC3FE6"/>
    <w:rsid w:val="00BE2EB3"/>
    <w:rsid w:val="00BF0566"/>
    <w:rsid w:val="00BF65F5"/>
    <w:rsid w:val="00C01265"/>
    <w:rsid w:val="00C06F8A"/>
    <w:rsid w:val="00C17EFF"/>
    <w:rsid w:val="00C35B3C"/>
    <w:rsid w:val="00C83D75"/>
    <w:rsid w:val="00C84BA1"/>
    <w:rsid w:val="00C8550C"/>
    <w:rsid w:val="00C9291C"/>
    <w:rsid w:val="00C9543B"/>
    <w:rsid w:val="00CA1397"/>
    <w:rsid w:val="00CA5880"/>
    <w:rsid w:val="00CA64BA"/>
    <w:rsid w:val="00CA73CA"/>
    <w:rsid w:val="00CE00AA"/>
    <w:rsid w:val="00CE57C5"/>
    <w:rsid w:val="00D0128F"/>
    <w:rsid w:val="00D11073"/>
    <w:rsid w:val="00D44DE3"/>
    <w:rsid w:val="00D517F9"/>
    <w:rsid w:val="00D67524"/>
    <w:rsid w:val="00D75659"/>
    <w:rsid w:val="00D76720"/>
    <w:rsid w:val="00D95B9F"/>
    <w:rsid w:val="00D96BFE"/>
    <w:rsid w:val="00D97CD2"/>
    <w:rsid w:val="00DA4004"/>
    <w:rsid w:val="00DA52B5"/>
    <w:rsid w:val="00DA6102"/>
    <w:rsid w:val="00DA6D85"/>
    <w:rsid w:val="00DA7679"/>
    <w:rsid w:val="00DB63D7"/>
    <w:rsid w:val="00DD2A9C"/>
    <w:rsid w:val="00DE6307"/>
    <w:rsid w:val="00E00115"/>
    <w:rsid w:val="00E00350"/>
    <w:rsid w:val="00E00EBA"/>
    <w:rsid w:val="00E062CC"/>
    <w:rsid w:val="00E10912"/>
    <w:rsid w:val="00E20A0D"/>
    <w:rsid w:val="00E20DB1"/>
    <w:rsid w:val="00E4372A"/>
    <w:rsid w:val="00E55B66"/>
    <w:rsid w:val="00E7129B"/>
    <w:rsid w:val="00E71C27"/>
    <w:rsid w:val="00E845AA"/>
    <w:rsid w:val="00E8723D"/>
    <w:rsid w:val="00EA4288"/>
    <w:rsid w:val="00EB6BAD"/>
    <w:rsid w:val="00EC0A9D"/>
    <w:rsid w:val="00EC337A"/>
    <w:rsid w:val="00ED4994"/>
    <w:rsid w:val="00ED5A59"/>
    <w:rsid w:val="00EF1D5C"/>
    <w:rsid w:val="00EF50EA"/>
    <w:rsid w:val="00F006A0"/>
    <w:rsid w:val="00F14F51"/>
    <w:rsid w:val="00F203DC"/>
    <w:rsid w:val="00F20B6A"/>
    <w:rsid w:val="00F23167"/>
    <w:rsid w:val="00F23207"/>
    <w:rsid w:val="00F244F3"/>
    <w:rsid w:val="00F361F7"/>
    <w:rsid w:val="00F466A4"/>
    <w:rsid w:val="00F74FF4"/>
    <w:rsid w:val="00F76E53"/>
    <w:rsid w:val="00F93C3F"/>
    <w:rsid w:val="00FA5414"/>
    <w:rsid w:val="00FB717D"/>
    <w:rsid w:val="00FC08F1"/>
    <w:rsid w:val="00FD024D"/>
    <w:rsid w:val="00FD1F9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E8791"/>
  <w15:docId w15:val="{C741B446-6632-41C7-9FBF-4C3FB44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SUBST">
    <w:name w:val="__SUBST"/>
    <w:rsid w:val="00E4372A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00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350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3369B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414B5E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A1E1-B814-431C-BEE2-DD606E5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Бенский Владислав Андреевич</cp:lastModifiedBy>
  <cp:revision>2</cp:revision>
  <cp:lastPrinted>2019-04-02T05:36:00Z</cp:lastPrinted>
  <dcterms:created xsi:type="dcterms:W3CDTF">2019-04-02T05:40:00Z</dcterms:created>
  <dcterms:modified xsi:type="dcterms:W3CDTF">2019-04-02T05:40:00Z</dcterms:modified>
</cp:coreProperties>
</file>